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EA" w:rsidRPr="00263DEA" w:rsidRDefault="00263DEA" w:rsidP="00263DEA">
      <w:pPr>
        <w:pStyle w:val="a5"/>
        <w:spacing w:before="0" w:beforeAutospacing="0" w:after="0" w:afterAutospacing="0"/>
        <w:jc w:val="center"/>
        <w:rPr>
          <w:b/>
          <w:color w:val="1A1A22"/>
          <w:sz w:val="32"/>
          <w:szCs w:val="32"/>
          <w:u w:val="single"/>
        </w:rPr>
      </w:pPr>
      <w:r>
        <w:rPr>
          <w:b/>
          <w:color w:val="1A1A22"/>
          <w:sz w:val="32"/>
          <w:szCs w:val="32"/>
          <w:u w:val="single"/>
        </w:rPr>
        <w:t xml:space="preserve">Інформаційна довідка </w:t>
      </w:r>
      <w:r>
        <w:rPr>
          <w:b/>
          <w:color w:val="1A1A22"/>
          <w:sz w:val="32"/>
          <w:szCs w:val="32"/>
          <w:u w:val="single"/>
        </w:rPr>
        <w:t>щ</w:t>
      </w:r>
      <w:r>
        <w:rPr>
          <w:b/>
          <w:color w:val="1A1A22"/>
          <w:sz w:val="32"/>
          <w:szCs w:val="32"/>
          <w:u w:val="single"/>
        </w:rPr>
        <w:t>о</w:t>
      </w:r>
      <w:r w:rsidRPr="005E42BF">
        <w:rPr>
          <w:b/>
          <w:color w:val="1A1A22"/>
          <w:sz w:val="32"/>
          <w:szCs w:val="32"/>
          <w:u w:val="single"/>
        </w:rPr>
        <w:t>до</w:t>
      </w:r>
      <w:r>
        <w:rPr>
          <w:b/>
          <w:color w:val="1A1A22"/>
          <w:sz w:val="32"/>
          <w:szCs w:val="32"/>
          <w:u w:val="single"/>
        </w:rPr>
        <w:t xml:space="preserve"> типів декларацій</w:t>
      </w:r>
    </w:p>
    <w:p w:rsidR="00263DEA" w:rsidRDefault="00263DEA" w:rsidP="00263DE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</w:p>
    <w:p w:rsidR="00263DEA" w:rsidRPr="00263DEA" w:rsidRDefault="00263DEA" w:rsidP="00263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Законом передбачено чотири типи декларацій суб’єкта декларування:</w:t>
      </w:r>
    </w:p>
    <w:p w:rsidR="00263DEA" w:rsidRPr="00263DEA" w:rsidRDefault="00263DEA" w:rsidP="00263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1) </w:t>
      </w:r>
      <w:r w:rsidRPr="00263DEA">
        <w:rPr>
          <w:rFonts w:ascii="Times New Roman" w:eastAsia="Times New Roman" w:hAnsi="Times New Roman" w:cs="Times New Roman"/>
          <w:b/>
          <w:color w:val="1A1A22"/>
          <w:sz w:val="28"/>
          <w:szCs w:val="28"/>
          <w:u w:val="single"/>
          <w:lang w:eastAsia="uk-UA"/>
        </w:rPr>
        <w:t>щорічна декларація</w:t>
      </w: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u w:val="single"/>
          <w:lang w:eastAsia="uk-UA"/>
        </w:rPr>
        <w:t xml:space="preserve"> (декларація «щорічна»</w:t>
      </w: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) – декларація, яка подається відповідно до ч. 1 ст. 45 Закону у період з 00 годин 00 хвилин 01 січня до</w:t>
      </w: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br/>
        <w:t>00 годин 00 хвилин 01 квітня року, наступного за звітним роком. Така декларація охоплює звітний рік (період з 01 січня до 31 грудня включно), що передує року, в якому подається декларація.</w:t>
      </w:r>
    </w:p>
    <w:p w:rsidR="00263DEA" w:rsidRPr="00263DEA" w:rsidRDefault="00263DEA" w:rsidP="00263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Відлік строку для подачі декларації «щорічна» починається з 00 годин</w:t>
      </w: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br/>
        <w:t>00 хвилин 01 січня року, наступного за звітним періодом;</w:t>
      </w:r>
    </w:p>
    <w:p w:rsidR="00263DEA" w:rsidRPr="00263DEA" w:rsidRDefault="00263DEA" w:rsidP="00263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2) </w:t>
      </w:r>
      <w:r w:rsidRPr="00263DEA">
        <w:rPr>
          <w:rFonts w:ascii="Times New Roman" w:eastAsia="Times New Roman" w:hAnsi="Times New Roman" w:cs="Times New Roman"/>
          <w:b/>
          <w:color w:val="1A1A22"/>
          <w:sz w:val="28"/>
          <w:szCs w:val="28"/>
          <w:u w:val="single"/>
          <w:lang w:eastAsia="uk-UA"/>
        </w:rPr>
        <w:t>декларація особи, яка припиняє діяльність</w:t>
      </w: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u w:val="single"/>
          <w:lang w:eastAsia="uk-UA"/>
        </w:rPr>
        <w:t xml:space="preserve"> (декларація «перед звільненням»</w:t>
      </w: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) – декларація, яка подається відповідно до </w:t>
      </w:r>
      <w:proofErr w:type="spellStart"/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абз</w:t>
      </w:r>
      <w:proofErr w:type="spellEnd"/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. 1 ч. 2 ст. 45 Закону України «Про запобігання корупції» </w:t>
      </w: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u w:val="single"/>
          <w:lang w:eastAsia="uk-UA"/>
        </w:rPr>
        <w:t>не пізніше 20 робочих днів з дня припинення діяльності</w:t>
      </w: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.</w:t>
      </w:r>
    </w:p>
    <w:p w:rsidR="00263DEA" w:rsidRPr="00263DEA" w:rsidRDefault="00263DEA" w:rsidP="00263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Декларація «перед звільненням» охоплює період, який не був охоплений деклараціями, раніше поданими таким суб’єктом декларування.</w:t>
      </w:r>
    </w:p>
    <w:p w:rsidR="00263DEA" w:rsidRPr="00263DEA" w:rsidRDefault="00263DEA" w:rsidP="00263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Під раніше поданими деклараціями розуміються декларації, що були подані відповідно до ст. 45 Закону.</w:t>
      </w:r>
    </w:p>
    <w:p w:rsidR="00263DEA" w:rsidRPr="00263DEA" w:rsidRDefault="00263DEA" w:rsidP="00263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u w:val="single"/>
          <w:lang w:eastAsia="uk-UA"/>
        </w:rPr>
        <w:t>Днем припинення діяльності</w:t>
      </w: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 є останній день виконання суб’єктом декларування публічних функцій.</w:t>
      </w:r>
    </w:p>
    <w:p w:rsidR="00263DEA" w:rsidRPr="00263DEA" w:rsidRDefault="00263DEA" w:rsidP="00263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Тобто відлік строку подачі декларації «перед звільненням» починається з</w:t>
      </w: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br/>
        <w:t>00 годин 00 хвилин </w:t>
      </w: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u w:val="single"/>
          <w:lang w:eastAsia="uk-UA"/>
        </w:rPr>
        <w:t>дня, наступного за днем припинення діяльності</w:t>
      </w: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u w:val="single"/>
          <w:lang w:eastAsia="uk-UA"/>
        </w:rPr>
        <w:br/>
        <w:t>(див. Додаток 1)</w:t>
      </w: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;</w:t>
      </w:r>
    </w:p>
    <w:p w:rsidR="00263DEA" w:rsidRPr="00263DEA" w:rsidRDefault="00263DEA" w:rsidP="00263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263DEA">
        <w:rPr>
          <w:rFonts w:ascii="Times New Roman" w:eastAsia="Times New Roman" w:hAnsi="Times New Roman" w:cs="Times New Roman"/>
          <w:noProof/>
          <w:color w:val="1A1A22"/>
          <w:sz w:val="28"/>
          <w:szCs w:val="28"/>
          <w:lang w:eastAsia="uk-UA"/>
        </w:rPr>
        <w:drawing>
          <wp:inline distT="0" distB="0" distL="0" distR="0" wp14:anchorId="1A64A598" wp14:editId="213B460E">
            <wp:extent cx="6448425" cy="2781300"/>
            <wp:effectExtent l="0" t="0" r="9525" b="0"/>
            <wp:docPr id="1" name="Рисунок 1" descr="https://wiki.nazk.gov.ua/wp-content/uploads/2021/02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iki.nazk.gov.ua/wp-content/uploads/2021/02/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EA" w:rsidRPr="00263DEA" w:rsidRDefault="00263DEA" w:rsidP="00263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3) </w:t>
      </w:r>
      <w:r w:rsidRPr="00263D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декларація особи, яка припинила діяльність</w:t>
      </w:r>
      <w:r w:rsidRPr="00263DE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u w:val="single"/>
          <w:lang w:eastAsia="uk-UA"/>
        </w:rPr>
        <w:t>(декларація «після звільнення»</w:t>
      </w: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) – декларація, яка подається відповідно до </w:t>
      </w:r>
      <w:proofErr w:type="spellStart"/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абз</w:t>
      </w:r>
      <w:proofErr w:type="spellEnd"/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. 2 ч. 2 ст. 45 Закону з 00 годин 00 хвилин 01 січня до 00 годин 00 хвилин 01 квітня року, наступного за звітним роком, у якому було припинено діяльність. Така декларація охоплює звітний рік (період з 01 січня до 31 грудня включно), що передує року, в якому подається декларація.</w:t>
      </w:r>
    </w:p>
    <w:p w:rsidR="00263DEA" w:rsidRPr="00263DEA" w:rsidRDefault="00263DEA" w:rsidP="00263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Відлік строку подачі декларації «після звільнення» починається з</w:t>
      </w: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br/>
        <w:t>00 годин 00 хвилин 01 січня року, наступного за звітним роком, у якому було припинено діяльність;</w:t>
      </w:r>
    </w:p>
    <w:p w:rsidR="00263DEA" w:rsidRPr="00263DEA" w:rsidRDefault="00263DEA" w:rsidP="00263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4) </w:t>
      </w:r>
      <w:r w:rsidRPr="00263DEA">
        <w:rPr>
          <w:rFonts w:ascii="Times New Roman" w:eastAsia="Times New Roman" w:hAnsi="Times New Roman" w:cs="Times New Roman"/>
          <w:b/>
          <w:color w:val="1A1A22"/>
          <w:sz w:val="28"/>
          <w:szCs w:val="28"/>
          <w:u w:val="single"/>
          <w:lang w:eastAsia="uk-UA"/>
        </w:rPr>
        <w:t>декларація особи, яка претендує на зайняття посади</w:t>
      </w: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u w:val="single"/>
          <w:lang w:eastAsia="uk-UA"/>
        </w:rPr>
        <w:t xml:space="preserve"> (декларація «кандидата на посаду»</w:t>
      </w: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) – декларація, яка подається відповідно до </w:t>
      </w:r>
      <w:proofErr w:type="spellStart"/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абз</w:t>
      </w:r>
      <w:proofErr w:type="spellEnd"/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. 1 ч. 3</w:t>
      </w: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br/>
        <w:t xml:space="preserve">ст. 45 Закону та охоплює звітний період з 01 січня до 31 грудня включно, що передує </w:t>
      </w: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lastRenderedPageBreak/>
        <w:t>року, в якому особа подала заяву на зайняття посади, якщо інше не передбачено законодавством.</w:t>
      </w:r>
    </w:p>
    <w:p w:rsidR="00263DEA" w:rsidRPr="00263DEA" w:rsidRDefault="00263DEA" w:rsidP="00263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Така декларація подається до призначення або обрання особи на посаду.</w:t>
      </w:r>
    </w:p>
    <w:p w:rsidR="00263DEA" w:rsidRPr="00263DEA" w:rsidRDefault="00263DEA" w:rsidP="00263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Щодо останнього типу декларації звертаємо увагу на окремі особливості.</w:t>
      </w:r>
    </w:p>
    <w:p w:rsidR="00263DEA" w:rsidRPr="00263DEA" w:rsidRDefault="00263DEA" w:rsidP="00263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Якщо особа стає переможцем конкурсу на декілька посад в одному органі та раніше не подавала декларацію за минулий рік, вона подає одну декларацію «кандидата на посаду», вказуючи посаду, на яку має намір бути призначеною.</w:t>
      </w:r>
    </w:p>
    <w:p w:rsidR="00263DEA" w:rsidRPr="00263DEA" w:rsidRDefault="00263DEA" w:rsidP="00263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3DE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 зазначені у </w:t>
      </w:r>
      <w:proofErr w:type="spellStart"/>
      <w:r w:rsidRPr="00263DEA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263DEA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"https://zakon.rada.gov.ua/laws/show/1700-18" \l "n1061" </w:instrText>
      </w:r>
      <w:r w:rsidRPr="00263DEA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Pr="00263DEA">
        <w:rPr>
          <w:rFonts w:ascii="Times New Roman" w:eastAsia="Times New Roman" w:hAnsi="Times New Roman" w:cs="Times New Roman"/>
          <w:sz w:val="28"/>
          <w:szCs w:val="28"/>
          <w:lang w:eastAsia="uk-UA"/>
        </w:rPr>
        <w:t>п.п</w:t>
      </w:r>
      <w:proofErr w:type="spellEnd"/>
      <w:r w:rsidRPr="00263DEA">
        <w:rPr>
          <w:rFonts w:ascii="Times New Roman" w:eastAsia="Times New Roman" w:hAnsi="Times New Roman" w:cs="Times New Roman"/>
          <w:sz w:val="28"/>
          <w:szCs w:val="28"/>
          <w:lang w:eastAsia="uk-UA"/>
        </w:rPr>
        <w:t>. «в</w:t>
      </w:r>
      <w:r w:rsidRPr="00263DEA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Pr="00263DEA">
        <w:rPr>
          <w:rFonts w:ascii="Times New Roman" w:eastAsia="Times New Roman" w:hAnsi="Times New Roman" w:cs="Times New Roman"/>
          <w:sz w:val="28"/>
          <w:szCs w:val="28"/>
          <w:lang w:eastAsia="uk-UA"/>
        </w:rPr>
        <w:t>» п. 2 ч. 1 ст. 3 Закону, у разі входження до складу конкурсної або дисциплінарної комісії, утвореної відповідно до Законів</w:t>
      </w:r>
      <w:r w:rsidRPr="00263DE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України </w:t>
      </w:r>
      <w:hyperlink r:id="rId6" w:history="1">
        <w:r w:rsidRPr="00263DE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«Про державну службу</w:t>
        </w:r>
      </w:hyperlink>
      <w:r w:rsidRPr="00263DEA">
        <w:rPr>
          <w:rFonts w:ascii="Times New Roman" w:eastAsia="Times New Roman" w:hAnsi="Times New Roman" w:cs="Times New Roman"/>
          <w:sz w:val="28"/>
          <w:szCs w:val="28"/>
          <w:lang w:eastAsia="uk-UA"/>
        </w:rPr>
        <w:t>», </w:t>
      </w:r>
      <w:hyperlink r:id="rId7" w:history="1">
        <w:r w:rsidRPr="00263DE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«Про службу в органах місцевого самоврядування</w:t>
        </w:r>
      </w:hyperlink>
      <w:r w:rsidRPr="00263DEA">
        <w:rPr>
          <w:rFonts w:ascii="Times New Roman" w:eastAsia="Times New Roman" w:hAnsi="Times New Roman" w:cs="Times New Roman"/>
          <w:sz w:val="28"/>
          <w:szCs w:val="28"/>
          <w:lang w:eastAsia="uk-UA"/>
        </w:rPr>
        <w:t>», інших законів України, Громадської ради доброчесності, утвореної відповідно до </w:t>
      </w:r>
      <w:hyperlink r:id="rId8" w:history="1">
        <w:r w:rsidRPr="00263DE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Закону України</w:t>
        </w:r>
      </w:hyperlink>
      <w:r w:rsidRPr="00263DEA">
        <w:rPr>
          <w:rFonts w:ascii="Times New Roman" w:eastAsia="Times New Roman" w:hAnsi="Times New Roman" w:cs="Times New Roman"/>
          <w:sz w:val="28"/>
          <w:szCs w:val="28"/>
          <w:lang w:eastAsia="uk-UA"/>
        </w:rPr>
        <w:t> «Про судоустрій і статус суддів», подають декларацію «кандидата на посаду» за минулий рік </w:t>
      </w:r>
      <w:r w:rsidRPr="00263DE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протягом 10 календарних днів </w:t>
      </w:r>
      <w:r w:rsidRPr="00263D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після</w:t>
      </w:r>
      <w:r w:rsidRPr="00263DE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входження</w:t>
      </w:r>
      <w:r w:rsidRPr="00263DEA">
        <w:rPr>
          <w:rFonts w:ascii="Times New Roman" w:eastAsia="Times New Roman" w:hAnsi="Times New Roman" w:cs="Times New Roman"/>
          <w:sz w:val="28"/>
          <w:szCs w:val="28"/>
          <w:lang w:eastAsia="uk-UA"/>
        </w:rPr>
        <w:t> (включення, залучення, обрання, призначення) до складу відповідної комісії, Громадської ради доброчесності (</w:t>
      </w:r>
      <w:proofErr w:type="spellStart"/>
      <w:r w:rsidRPr="00263DEA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</w:t>
      </w:r>
      <w:proofErr w:type="spellEnd"/>
      <w:r w:rsidRPr="00263DEA">
        <w:rPr>
          <w:rFonts w:ascii="Times New Roman" w:eastAsia="Times New Roman" w:hAnsi="Times New Roman" w:cs="Times New Roman"/>
          <w:sz w:val="28"/>
          <w:szCs w:val="28"/>
          <w:lang w:eastAsia="uk-UA"/>
        </w:rPr>
        <w:t>. 2 ч.3 ст. 45 Закону).</w:t>
      </w:r>
    </w:p>
    <w:p w:rsidR="00263DEA" w:rsidRPr="00263DEA" w:rsidRDefault="00263DEA" w:rsidP="00263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263DE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Днем входження</w:t>
      </w:r>
      <w:r w:rsidRPr="00263DEA">
        <w:rPr>
          <w:rFonts w:ascii="Times New Roman" w:eastAsia="Times New Roman" w:hAnsi="Times New Roman" w:cs="Times New Roman"/>
          <w:sz w:val="28"/>
          <w:szCs w:val="28"/>
          <w:lang w:eastAsia="uk-UA"/>
        </w:rPr>
        <w:t> (включення</w:t>
      </w: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, залучення, обрання, призначення) особи до складу відповідної комісії, Громадської ради доброчесності </w:t>
      </w: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u w:val="single"/>
          <w:lang w:eastAsia="uk-UA"/>
        </w:rPr>
        <w:t>є день видання</w:t>
      </w: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 (прийняття) документа, на підставі якого особа увійшла (включена, залучена, обрана, призначена) до складу відповідної комісії, Громадської ради доброчесності.</w:t>
      </w:r>
    </w:p>
    <w:p w:rsidR="00263DEA" w:rsidRPr="00263DEA" w:rsidRDefault="00263DEA" w:rsidP="00263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Тобто відлік строку подачі декларації такими особами починається з</w:t>
      </w: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br/>
        <w:t>00 годин 00 хвилин </w:t>
      </w: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u w:val="single"/>
          <w:lang w:eastAsia="uk-UA"/>
        </w:rPr>
        <w:t>дня, наступного за днем входження</w:t>
      </w: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 (включення, залучення, обрання, призначення) особи до складу відповідної комісії, Громадської ради доброчесності (див. Додаток 2).</w:t>
      </w:r>
    </w:p>
    <w:p w:rsidR="00263DEA" w:rsidRPr="00263DEA" w:rsidRDefault="00263DEA" w:rsidP="00263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263DEA">
        <w:rPr>
          <w:rFonts w:ascii="Times New Roman" w:eastAsia="Times New Roman" w:hAnsi="Times New Roman" w:cs="Times New Roman"/>
          <w:noProof/>
          <w:color w:val="1A1A22"/>
          <w:sz w:val="28"/>
          <w:szCs w:val="28"/>
          <w:lang w:eastAsia="uk-UA"/>
        </w:rPr>
        <w:drawing>
          <wp:inline distT="0" distB="0" distL="0" distR="0" wp14:anchorId="2231755D" wp14:editId="504812E1">
            <wp:extent cx="5524500" cy="2390775"/>
            <wp:effectExtent l="0" t="0" r="0" b="9525"/>
            <wp:docPr id="2" name="Рисунок 2" descr="https://wiki.nazk.gov.ua/wp-content/uploads/2021/02/2-e1612775189644-1024x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iki.nazk.gov.ua/wp-content/uploads/2021/02/2-e1612775189644-1024x4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EA" w:rsidRPr="00263DEA" w:rsidRDefault="00263DEA" w:rsidP="00263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Якщо особа, у якої виник обов’язок подати декларацію «кандидата на посаду», незалежно від обставин вже подала декларацію за минулий рік будь-якого типу, декларація «кандидата на посаду» за цей період не подається.</w:t>
      </w:r>
    </w:p>
    <w:p w:rsidR="00263DEA" w:rsidRPr="00263DEA" w:rsidRDefault="00263DEA" w:rsidP="00263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Водночас якщо подана декларація «кандидата на посаду» охоплювала попередній звітний рік, а в особи виник обов’язок подати декларацію «щорічна» за той самий звітний період, то особа зобов’язана подати декларацію «щорічна».</w:t>
      </w:r>
    </w:p>
    <w:p w:rsidR="00263DEA" w:rsidRPr="00263DEA" w:rsidRDefault="00263DEA" w:rsidP="00263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263DEA">
        <w:rPr>
          <w:rFonts w:ascii="Times New Roman" w:eastAsia="Times New Roman" w:hAnsi="Times New Roman" w:cs="Times New Roman"/>
          <w:b/>
          <w:bCs/>
          <w:color w:val="1A1A22"/>
          <w:sz w:val="28"/>
          <w:szCs w:val="28"/>
          <w:lang w:eastAsia="uk-UA"/>
        </w:rPr>
        <w:t>Приклад</w:t>
      </w:r>
    </w:p>
    <w:p w:rsidR="00263DEA" w:rsidRPr="00263DEA" w:rsidRDefault="00263DEA" w:rsidP="00263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bookmarkStart w:id="0" w:name="_GoBack"/>
      <w:bookmarkEnd w:id="0"/>
      <w:r w:rsidRPr="00263DE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Декларація «кандидата на посаду» була подана у січні 2020 року й охоплювала попередній звітний рік (2019 рік), а особу було призначено на посаду до 01 квітня 2020 року. Така особа має обов’язок подати декларацію «щорічна» за 2019 рік.</w:t>
      </w:r>
    </w:p>
    <w:p w:rsidR="00E2169B" w:rsidRDefault="00263DEA"/>
    <w:sectPr w:rsidR="00E2169B" w:rsidSect="00263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EA"/>
    <w:rsid w:val="00263DEA"/>
    <w:rsid w:val="00532655"/>
    <w:rsid w:val="009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8890"/>
  <w15:chartTrackingRefBased/>
  <w15:docId w15:val="{27C038F1-BC25-4879-9964-04AB77B3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DE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6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948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8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402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493-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89-19" TargetMode="External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microsoft.com/office/2007/relationships/hdphoto" Target="media/hdphoto2.wdp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2942</Words>
  <Characters>1678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ponamorenko</dc:creator>
  <cp:keywords/>
  <dc:description/>
  <cp:lastModifiedBy>ponamorenko</cp:lastModifiedBy>
  <cp:revision>1</cp:revision>
  <dcterms:created xsi:type="dcterms:W3CDTF">2021-07-29T11:19:00Z</dcterms:created>
  <dcterms:modified xsi:type="dcterms:W3CDTF">2021-07-29T11:25:00Z</dcterms:modified>
</cp:coreProperties>
</file>